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149" w:rsidRPr="002E6627" w:rsidRDefault="00A743C2" w:rsidP="00A743C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6627"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="00360916">
        <w:rPr>
          <w:rFonts w:ascii="Times New Roman" w:hAnsi="Times New Roman" w:cs="Times New Roman"/>
          <w:b/>
          <w:sz w:val="24"/>
          <w:szCs w:val="24"/>
          <w:u w:val="single"/>
        </w:rPr>
        <w:t>бразовательные программы МБДОУ Шеморданский детский сад №2 «Теремок</w:t>
      </w:r>
      <w:r w:rsidRPr="002E662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2E6627" w:rsidRPr="002E6627" w:rsidRDefault="002E6627" w:rsidP="00A743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0916" w:rsidRDefault="00A743C2" w:rsidP="003609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627">
        <w:rPr>
          <w:rFonts w:ascii="Times New Roman" w:hAnsi="Times New Roman" w:cs="Times New Roman"/>
          <w:sz w:val="24"/>
          <w:szCs w:val="24"/>
        </w:rPr>
        <w:t>В соответствии с пунктом  6  ст. 12  закона РФ «Об образовании», образовательная программа дошкольного образования разрабатывается и утверждается организацией, осуществляющей образовательную деятельность, в соотв</w:t>
      </w:r>
      <w:r w:rsidR="002D5A86" w:rsidRPr="002E6627">
        <w:rPr>
          <w:rFonts w:ascii="Times New Roman" w:hAnsi="Times New Roman" w:cs="Times New Roman"/>
          <w:sz w:val="24"/>
          <w:szCs w:val="24"/>
        </w:rPr>
        <w:t xml:space="preserve">етствии с ФГОС ДО и с учетом соответствующих  примерных образовательных программ дошкольного образования. </w:t>
      </w:r>
    </w:p>
    <w:p w:rsidR="00360916" w:rsidRPr="00360916" w:rsidRDefault="002D5A86" w:rsidP="003609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627">
        <w:rPr>
          <w:rFonts w:ascii="Times New Roman" w:hAnsi="Times New Roman" w:cs="Times New Roman"/>
          <w:sz w:val="24"/>
          <w:szCs w:val="24"/>
        </w:rPr>
        <w:t xml:space="preserve"> </w:t>
      </w:r>
      <w:r w:rsidR="00360916" w:rsidRPr="00360916">
        <w:rPr>
          <w:rFonts w:ascii="Times New Roman" w:hAnsi="Times New Roman" w:cs="Times New Roman"/>
          <w:sz w:val="24"/>
          <w:szCs w:val="24"/>
        </w:rPr>
        <w:t xml:space="preserve">Педагогический коллектив </w:t>
      </w:r>
      <w:r w:rsidR="00360916" w:rsidRPr="002E6627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360916" w:rsidRPr="00360916">
        <w:rPr>
          <w:rFonts w:ascii="Times New Roman" w:hAnsi="Times New Roman" w:cs="Times New Roman"/>
          <w:sz w:val="24"/>
          <w:szCs w:val="24"/>
        </w:rPr>
        <w:t>Шеморданский детский сад №2 «Теремок»</w:t>
      </w:r>
      <w:r w:rsidR="00360916" w:rsidRPr="003609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916" w:rsidRPr="00360916">
        <w:rPr>
          <w:rFonts w:ascii="Times New Roman" w:hAnsi="Times New Roman" w:cs="Times New Roman"/>
          <w:sz w:val="24"/>
          <w:szCs w:val="24"/>
        </w:rPr>
        <w:t>работает по Основной образовательной программе</w:t>
      </w:r>
      <w:r w:rsidR="00A07031">
        <w:rPr>
          <w:rFonts w:ascii="Times New Roman" w:hAnsi="Times New Roman" w:cs="Times New Roman"/>
          <w:sz w:val="24"/>
          <w:szCs w:val="24"/>
        </w:rPr>
        <w:t xml:space="preserve"> дошкольного образования МБДОУ «Шеморданский детский сад №2 «Теремок»</w:t>
      </w:r>
      <w:r w:rsidR="00360916" w:rsidRPr="00360916">
        <w:rPr>
          <w:rFonts w:ascii="Times New Roman" w:hAnsi="Times New Roman" w:cs="Times New Roman"/>
          <w:sz w:val="24"/>
          <w:szCs w:val="24"/>
        </w:rPr>
        <w:t xml:space="preserve">, разработанной на основе </w:t>
      </w:r>
      <w:r w:rsidR="00A07031">
        <w:rPr>
          <w:rFonts w:ascii="Times New Roman" w:hAnsi="Times New Roman" w:cs="Times New Roman"/>
          <w:sz w:val="24"/>
          <w:szCs w:val="24"/>
        </w:rPr>
        <w:t xml:space="preserve">примерной </w:t>
      </w:r>
      <w:r w:rsidR="00360916" w:rsidRPr="00360916">
        <w:rPr>
          <w:rFonts w:ascii="Times New Roman" w:hAnsi="Times New Roman" w:cs="Times New Roman"/>
          <w:sz w:val="24"/>
          <w:szCs w:val="24"/>
        </w:rPr>
        <w:t>общеобразовательной программы дошкольного образования «От рождения до школы» под редакцией Н.Е.Вераксы, Т.С. Комаровой, М.А. Васильевой.</w:t>
      </w:r>
      <w:r w:rsidR="00360916" w:rsidRPr="00011E0F">
        <w:t xml:space="preserve"> </w:t>
      </w:r>
    </w:p>
    <w:p w:rsidR="002D5A86" w:rsidRPr="002E6627" w:rsidRDefault="002D5A86" w:rsidP="0036091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627">
        <w:rPr>
          <w:rFonts w:ascii="Times New Roman" w:hAnsi="Times New Roman" w:cs="Times New Roman"/>
          <w:sz w:val="24"/>
          <w:szCs w:val="24"/>
        </w:rPr>
        <w:t>Цель программы:</w:t>
      </w:r>
    </w:p>
    <w:p w:rsidR="002D5A86" w:rsidRPr="002E6627" w:rsidRDefault="002D5A86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627">
        <w:rPr>
          <w:rFonts w:ascii="Times New Roman" w:hAnsi="Times New Roman" w:cs="Times New Roman"/>
          <w:sz w:val="24"/>
          <w:szCs w:val="24"/>
        </w:rPr>
        <w:t>- разностороннее развитие ребенка;</w:t>
      </w:r>
      <w:bookmarkStart w:id="0" w:name="_GoBack"/>
      <w:bookmarkEnd w:id="0"/>
    </w:p>
    <w:p w:rsidR="002D5A86" w:rsidRPr="002E6627" w:rsidRDefault="002D5A86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627">
        <w:rPr>
          <w:rFonts w:ascii="Times New Roman" w:hAnsi="Times New Roman" w:cs="Times New Roman"/>
          <w:sz w:val="24"/>
          <w:szCs w:val="24"/>
        </w:rPr>
        <w:t>- формирование у него универсальных способностей до уровня, соответствующего возрастным возможностям и требованиям современного общества;</w:t>
      </w:r>
    </w:p>
    <w:p w:rsidR="002D5A86" w:rsidRPr="002E6627" w:rsidRDefault="002D5A86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627">
        <w:rPr>
          <w:rFonts w:ascii="Times New Roman" w:hAnsi="Times New Roman" w:cs="Times New Roman"/>
          <w:sz w:val="24"/>
          <w:szCs w:val="24"/>
        </w:rPr>
        <w:t>- обеспечение для всех детей равного старта развития;</w:t>
      </w:r>
    </w:p>
    <w:p w:rsidR="002D5A86" w:rsidRPr="002E6627" w:rsidRDefault="002D5A86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627">
        <w:rPr>
          <w:rFonts w:ascii="Times New Roman" w:hAnsi="Times New Roman" w:cs="Times New Roman"/>
          <w:sz w:val="24"/>
          <w:szCs w:val="24"/>
        </w:rPr>
        <w:t>- сохранение и укрепление их здоровья;</w:t>
      </w:r>
    </w:p>
    <w:p w:rsidR="002D5A86" w:rsidRPr="002E6627" w:rsidRDefault="002D5A86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627">
        <w:rPr>
          <w:rFonts w:ascii="Times New Roman" w:hAnsi="Times New Roman" w:cs="Times New Roman"/>
          <w:sz w:val="24"/>
          <w:szCs w:val="24"/>
        </w:rPr>
        <w:t>Также используются программы дошкольного образования:</w:t>
      </w:r>
    </w:p>
    <w:p w:rsidR="002D5A86" w:rsidRPr="002E6627" w:rsidRDefault="002D5A86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627">
        <w:rPr>
          <w:rFonts w:ascii="Times New Roman" w:hAnsi="Times New Roman" w:cs="Times New Roman"/>
          <w:sz w:val="24"/>
          <w:szCs w:val="24"/>
        </w:rPr>
        <w:t>- «Юный эколог»</w:t>
      </w:r>
      <w:r w:rsidR="002E6627">
        <w:rPr>
          <w:rFonts w:ascii="Times New Roman" w:hAnsi="Times New Roman" w:cs="Times New Roman"/>
          <w:sz w:val="24"/>
          <w:szCs w:val="24"/>
        </w:rPr>
        <w:t>;</w:t>
      </w:r>
      <w:r w:rsidRPr="002E66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A86" w:rsidRDefault="002D5A86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627">
        <w:rPr>
          <w:rFonts w:ascii="Times New Roman" w:hAnsi="Times New Roman" w:cs="Times New Roman"/>
          <w:sz w:val="24"/>
          <w:szCs w:val="24"/>
        </w:rPr>
        <w:t>- «Основы безопасности жизнедеятельности детей»</w:t>
      </w:r>
      <w:r w:rsidR="002E6627">
        <w:rPr>
          <w:rFonts w:ascii="Times New Roman" w:hAnsi="Times New Roman" w:cs="Times New Roman"/>
          <w:sz w:val="24"/>
          <w:szCs w:val="24"/>
        </w:rPr>
        <w:t>;</w:t>
      </w:r>
    </w:p>
    <w:p w:rsidR="002D5A86" w:rsidRDefault="002D5A86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6627">
        <w:rPr>
          <w:rFonts w:ascii="Times New Roman" w:hAnsi="Times New Roman" w:cs="Times New Roman"/>
          <w:sz w:val="24"/>
          <w:szCs w:val="24"/>
        </w:rPr>
        <w:t>- «</w:t>
      </w:r>
      <w:r w:rsidR="002E6627">
        <w:rPr>
          <w:rFonts w:ascii="Times New Roman" w:hAnsi="Times New Roman" w:cs="Times New Roman"/>
          <w:sz w:val="24"/>
          <w:szCs w:val="24"/>
        </w:rPr>
        <w:t>Региональная программа дошкольного образования</w:t>
      </w:r>
      <w:r w:rsidRPr="002E6627">
        <w:rPr>
          <w:rFonts w:ascii="Times New Roman" w:hAnsi="Times New Roman" w:cs="Times New Roman"/>
          <w:sz w:val="24"/>
          <w:szCs w:val="24"/>
        </w:rPr>
        <w:t>»</w:t>
      </w:r>
      <w:r w:rsidR="002E6627">
        <w:rPr>
          <w:rFonts w:ascii="Times New Roman" w:hAnsi="Times New Roman" w:cs="Times New Roman"/>
          <w:sz w:val="24"/>
          <w:szCs w:val="24"/>
        </w:rPr>
        <w:t>;</w:t>
      </w:r>
    </w:p>
    <w:p w:rsidR="00360916" w:rsidRPr="00A07031" w:rsidRDefault="00360916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программа </w:t>
      </w:r>
      <w:r w:rsidRPr="00360916">
        <w:rPr>
          <w:rFonts w:ascii="Times New Roman" w:hAnsi="Times New Roman" w:cs="Times New Roman"/>
          <w:sz w:val="24"/>
          <w:szCs w:val="24"/>
        </w:rPr>
        <w:t xml:space="preserve">раннего обучения английскому языку детей дошкольного возраста (3-7 лет) </w:t>
      </w:r>
      <w:r w:rsidR="00A07031">
        <w:rPr>
          <w:rFonts w:ascii="Times New Roman" w:hAnsi="Times New Roman" w:cs="Times New Roman"/>
          <w:sz w:val="24"/>
          <w:szCs w:val="24"/>
        </w:rPr>
        <w:t>«</w:t>
      </w:r>
      <w:r w:rsidR="00A07031">
        <w:rPr>
          <w:rFonts w:ascii="Times New Roman" w:hAnsi="Times New Roman" w:cs="Times New Roman"/>
          <w:sz w:val="24"/>
          <w:szCs w:val="24"/>
          <w:lang w:val="en-US"/>
        </w:rPr>
        <w:t>Let</w:t>
      </w:r>
      <w:r w:rsidR="00A07031" w:rsidRPr="00A07031">
        <w:rPr>
          <w:rFonts w:ascii="Times New Roman" w:hAnsi="Times New Roman" w:cs="Times New Roman"/>
          <w:sz w:val="24"/>
          <w:szCs w:val="24"/>
        </w:rPr>
        <w:t>'</w:t>
      </w:r>
      <w:r w:rsidR="00A0703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07031" w:rsidRPr="00A07031">
        <w:rPr>
          <w:rFonts w:ascii="Times New Roman" w:hAnsi="Times New Roman" w:cs="Times New Roman"/>
          <w:sz w:val="24"/>
          <w:szCs w:val="24"/>
        </w:rPr>
        <w:t xml:space="preserve"> </w:t>
      </w:r>
      <w:r w:rsidR="00A07031">
        <w:rPr>
          <w:rFonts w:ascii="Times New Roman" w:hAnsi="Times New Roman" w:cs="Times New Roman"/>
          <w:sz w:val="24"/>
          <w:szCs w:val="24"/>
          <w:lang w:val="en-US"/>
        </w:rPr>
        <w:t>play</w:t>
      </w:r>
      <w:r w:rsidR="00A07031" w:rsidRPr="00A07031">
        <w:rPr>
          <w:rFonts w:ascii="Times New Roman" w:hAnsi="Times New Roman" w:cs="Times New Roman"/>
          <w:sz w:val="24"/>
          <w:szCs w:val="24"/>
        </w:rPr>
        <w:t xml:space="preserve"> </w:t>
      </w:r>
      <w:r w:rsidR="00A0703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A07031" w:rsidRPr="00A07031">
        <w:rPr>
          <w:rFonts w:ascii="Times New Roman" w:hAnsi="Times New Roman" w:cs="Times New Roman"/>
          <w:sz w:val="24"/>
          <w:szCs w:val="24"/>
        </w:rPr>
        <w:t xml:space="preserve"> </w:t>
      </w:r>
      <w:r w:rsidR="00A07031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="00A07031">
        <w:rPr>
          <w:rFonts w:ascii="Times New Roman" w:hAnsi="Times New Roman" w:cs="Times New Roman"/>
          <w:sz w:val="24"/>
          <w:szCs w:val="24"/>
        </w:rPr>
        <w:t>» авторская программа воспитателя по обучению английскому языку Апаевой Г.И.</w:t>
      </w:r>
    </w:p>
    <w:p w:rsidR="00360916" w:rsidRPr="00360916" w:rsidRDefault="00A07031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и псих</w:t>
      </w:r>
      <w:r w:rsidR="00360916">
        <w:rPr>
          <w:rFonts w:ascii="Times New Roman" w:hAnsi="Times New Roman" w:cs="Times New Roman"/>
        </w:rPr>
        <w:t>ологии-</w:t>
      </w:r>
      <w:r w:rsidR="00360916" w:rsidRPr="00360916">
        <w:rPr>
          <w:rFonts w:ascii="Times New Roman" w:hAnsi="Times New Roman" w:cs="Times New Roman"/>
        </w:rPr>
        <w:t xml:space="preserve"> (</w:t>
      </w:r>
      <w:r w:rsidR="00360916" w:rsidRPr="00360916">
        <w:rPr>
          <w:rFonts w:ascii="Times New Roman" w:hAnsi="Times New Roman" w:cs="Times New Roman"/>
          <w:sz w:val="23"/>
          <w:szCs w:val="23"/>
        </w:rPr>
        <w:t>Психология  6-7лет Катаева.Л.И ., 4-5,5-6. Шарохина В.Л.)</w:t>
      </w:r>
    </w:p>
    <w:p w:rsidR="00E62F94" w:rsidRDefault="00E62F94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Воспитательно-образовательный процесс в ДОУ осуществляется на двух государственных языках РТ:</w:t>
      </w:r>
    </w:p>
    <w:p w:rsidR="00E62F94" w:rsidRDefault="00E62F94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татарском</w:t>
      </w:r>
    </w:p>
    <w:p w:rsidR="00E62F94" w:rsidRDefault="00E62F94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русском</w:t>
      </w:r>
    </w:p>
    <w:p w:rsidR="002E6627" w:rsidRDefault="002E6627" w:rsidP="00E62F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обучения детей двум государственным языкам применяется современный У</w:t>
      </w:r>
      <w:r w:rsidR="00591743">
        <w:rPr>
          <w:rFonts w:ascii="Times New Roman" w:hAnsi="Times New Roman" w:cs="Times New Roman"/>
          <w:sz w:val="24"/>
          <w:szCs w:val="24"/>
        </w:rPr>
        <w:t>МК (учебно-методический комплект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E62F94">
        <w:rPr>
          <w:rFonts w:ascii="Times New Roman" w:hAnsi="Times New Roman" w:cs="Times New Roman"/>
          <w:sz w:val="24"/>
          <w:szCs w:val="24"/>
        </w:rPr>
        <w:t>:</w:t>
      </w:r>
    </w:p>
    <w:p w:rsidR="00E62F94" w:rsidRPr="00E62F94" w:rsidRDefault="00E62F94" w:rsidP="00E62F9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</w:t>
      </w:r>
      <w:r>
        <w:rPr>
          <w:rFonts w:ascii="Times New Roman" w:hAnsi="Times New Roman" w:cs="Times New Roman"/>
          <w:sz w:val="24"/>
          <w:szCs w:val="24"/>
        </w:rPr>
        <w:t>Туган телдә сөйләшәбез</w:t>
      </w:r>
      <w:r>
        <w:rPr>
          <w:rFonts w:ascii="Times New Roman" w:hAnsi="Times New Roman" w:cs="Times New Roman"/>
          <w:sz w:val="24"/>
          <w:szCs w:val="24"/>
          <w:lang w:val="tt-RU"/>
        </w:rPr>
        <w:t>” Хазратова Ф.В., Зарипова З.М.</w:t>
      </w:r>
    </w:p>
    <w:p w:rsidR="00E62F94" w:rsidRPr="00E62F94" w:rsidRDefault="00E62F94" w:rsidP="00E62F9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“Изучаем русский язык” Гаффарова С.М., методическое пособие и рабочие тетради для детей  4-7 лет.</w:t>
      </w:r>
    </w:p>
    <w:p w:rsidR="00E62F94" w:rsidRPr="00E62F94" w:rsidRDefault="00E62F94" w:rsidP="00E62F9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“Мәктәпкәчә яшьтәгеләр әлифбасы” Шаехова Р.К., методическое пособие и рабочие тетради для детей.</w:t>
      </w:r>
    </w:p>
    <w:p w:rsidR="00E62F94" w:rsidRDefault="00E62F94" w:rsidP="00E62F9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Демонстрационные материалы для детей 4-5 лет.</w:t>
      </w:r>
    </w:p>
    <w:p w:rsidR="002D5A86" w:rsidRPr="00A07031" w:rsidRDefault="00E62F94" w:rsidP="00E62F9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62F94">
        <w:rPr>
          <w:rFonts w:ascii="Times New Roman" w:hAnsi="Times New Roman" w:cs="Times New Roman"/>
          <w:sz w:val="24"/>
          <w:szCs w:val="24"/>
        </w:rPr>
        <w:lastRenderedPageBreak/>
        <w:t>Аудиоматериалы и анимационные сюжеты.</w:t>
      </w:r>
    </w:p>
    <w:sectPr w:rsidR="002D5A86" w:rsidRPr="00A07031" w:rsidSect="00E62F94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3217A"/>
    <w:multiLevelType w:val="hybridMultilevel"/>
    <w:tmpl w:val="2AA66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743C2"/>
    <w:rsid w:val="000A4A7C"/>
    <w:rsid w:val="00251EFA"/>
    <w:rsid w:val="002D5A86"/>
    <w:rsid w:val="002E6627"/>
    <w:rsid w:val="00360916"/>
    <w:rsid w:val="00591743"/>
    <w:rsid w:val="005D47B3"/>
    <w:rsid w:val="0067677F"/>
    <w:rsid w:val="008E622F"/>
    <w:rsid w:val="00A07031"/>
    <w:rsid w:val="00A743C2"/>
    <w:rsid w:val="00E62F94"/>
    <w:rsid w:val="00E94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F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2015-02-06T07:27:00Z</dcterms:created>
  <dcterms:modified xsi:type="dcterms:W3CDTF">2020-12-14T13:23:00Z</dcterms:modified>
</cp:coreProperties>
</file>